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34154" w14:textId="0C7B79FF" w:rsidR="0093116D" w:rsidRPr="0093116D" w:rsidRDefault="0093116D" w:rsidP="009311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i/>
          <w:noProof/>
          <w:sz w:val="24"/>
          <w:lang w:val="it-IT"/>
        </w:rPr>
      </w:pPr>
      <w:r w:rsidRPr="0093116D">
        <w:rPr>
          <w:rFonts w:ascii="Arial" w:hAnsi="Arial"/>
          <w:b/>
          <w:noProof/>
          <w:sz w:val="24"/>
          <w:lang w:val="it-IT"/>
        </w:rPr>
        <w:t>3GPP SA3LI#88e-a</w:t>
      </w:r>
      <w:r w:rsidRPr="0093116D">
        <w:rPr>
          <w:rFonts w:ascii="Arial" w:hAnsi="Arial"/>
          <w:b/>
          <w:i/>
          <w:noProof/>
          <w:sz w:val="24"/>
          <w:lang w:val="it-IT"/>
        </w:rPr>
        <w:tab/>
        <w:t>s3i230</w:t>
      </w:r>
      <w:r>
        <w:rPr>
          <w:rFonts w:ascii="Arial" w:hAnsi="Arial"/>
          <w:b/>
          <w:i/>
          <w:noProof/>
          <w:sz w:val="24"/>
          <w:lang w:val="it-IT"/>
        </w:rPr>
        <w:t>065</w:t>
      </w:r>
    </w:p>
    <w:p w14:paraId="0C3E1201" w14:textId="77777777" w:rsidR="0093116D" w:rsidRPr="0093116D" w:rsidRDefault="0093116D" w:rsidP="0093116D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 w:rsidRPr="0093116D">
        <w:rPr>
          <w:rFonts w:ascii="Arial" w:hAnsi="Arial"/>
          <w:b/>
          <w:noProof/>
          <w:sz w:val="24"/>
        </w:rPr>
        <w:t>23-27 January 2023, electronic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15299C4C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9F1529" w:rsidRPr="009F1529">
        <w:rPr>
          <w:rFonts w:ascii="Arial" w:eastAsia="MS Mincho" w:hAnsi="Arial"/>
          <w:b/>
          <w:lang w:eastAsia="ja-JP"/>
        </w:rPr>
        <w:t>Rapporteur ETSI TC LI</w:t>
      </w:r>
    </w:p>
    <w:p w14:paraId="4D0E8E12" w14:textId="6DC6CAA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F1529" w:rsidRPr="009F1529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53FA3906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Information</w:t>
      </w:r>
    </w:p>
    <w:p w14:paraId="6F179D0E" w14:textId="385DE819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9F1529">
        <w:rPr>
          <w:rFonts w:ascii="Arial" w:eastAsia="MS Mincho" w:hAnsi="Arial"/>
          <w:b/>
          <w:lang w:eastAsia="ja-JP"/>
        </w:rPr>
        <w:t>4.3</w:t>
      </w:r>
    </w:p>
    <w:p w14:paraId="77F118EB" w14:textId="77777777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</w:p>
    <w:p w14:paraId="7755F2DE" w14:textId="4D6EE632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F1529" w:rsidRPr="009F1529">
        <w:t xml:space="preserve"> </w:t>
      </w:r>
      <w:r w:rsidR="009F1529" w:rsidRPr="009F1529">
        <w:rPr>
          <w:rFonts w:ascii="Arial" w:eastAsia="MS Mincho" w:hAnsi="Arial"/>
          <w:i/>
          <w:lang w:eastAsia="ja-JP"/>
        </w:rPr>
        <w:t>Description of activities from ETSI TC LI in their last meetings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78033968" w14:textId="77777777" w:rsidR="009F1529" w:rsidRPr="004550CC" w:rsidRDefault="009F1529" w:rsidP="009F1529">
      <w:pPr>
        <w:spacing w:after="0"/>
        <w:rPr>
          <w:b/>
          <w:i/>
        </w:rPr>
      </w:pPr>
      <w:r w:rsidRPr="004550CC">
        <w:rPr>
          <w:b/>
          <w:i/>
        </w:rPr>
        <w:t>Introduction</w:t>
      </w:r>
    </w:p>
    <w:p w14:paraId="2EBE3122" w14:textId="19669ED9" w:rsidR="009F1529" w:rsidRPr="003A0755" w:rsidRDefault="009F1529" w:rsidP="009F1529">
      <w:pPr>
        <w:spacing w:after="240"/>
      </w:pPr>
      <w:r w:rsidRPr="004550CC">
        <w:t xml:space="preserve">Since </w:t>
      </w:r>
      <w:r w:rsidR="0093116D" w:rsidRPr="0093116D">
        <w:t xml:space="preserve">SA3LI#87b </w:t>
      </w:r>
      <w:r w:rsidR="0093116D">
        <w:t xml:space="preserve">in </w:t>
      </w:r>
      <w:r w:rsidR="0093116D" w:rsidRPr="0093116D">
        <w:t xml:space="preserve">San Antonio </w:t>
      </w:r>
      <w:r w:rsidRPr="004550CC">
        <w:t xml:space="preserve">there has been </w:t>
      </w:r>
      <w:r w:rsidR="0093116D">
        <w:t>a</w:t>
      </w:r>
      <w:r w:rsidRPr="004550CC">
        <w:t xml:space="preserve"> face to face hybrid rapporteur's meeting ETSI </w:t>
      </w:r>
      <w:r w:rsidR="0093116D" w:rsidRPr="0093116D">
        <w:t xml:space="preserve">TC LI rap#60 </w:t>
      </w:r>
      <w:r w:rsidR="0093116D">
        <w:t xml:space="preserve">in </w:t>
      </w:r>
      <w:r w:rsidR="0093116D" w:rsidRPr="0093116D">
        <w:t>Oslo</w:t>
      </w:r>
      <w:r w:rsidR="0093116D">
        <w:t xml:space="preserve">, </w:t>
      </w:r>
      <w:r w:rsidR="0093116D" w:rsidRPr="003A0755">
        <w:t xml:space="preserve">Norway </w:t>
      </w:r>
      <w:r w:rsidRPr="003A0755">
        <w:t xml:space="preserve">on </w:t>
      </w:r>
      <w:r w:rsidR="0093116D" w:rsidRPr="003A0755">
        <w:t>28 &amp; 29 December</w:t>
      </w:r>
      <w:r w:rsidRPr="003A0755">
        <w:t xml:space="preserve"> 2022</w:t>
      </w:r>
      <w:r w:rsidR="0093116D" w:rsidRPr="003A0755">
        <w:t xml:space="preserve"> and three conference calls</w:t>
      </w:r>
      <w:r w:rsidRPr="003A0755">
        <w:t>.</w:t>
      </w:r>
    </w:p>
    <w:p w14:paraId="58701940" w14:textId="75E8BDBF" w:rsidR="003A0755" w:rsidRDefault="003A0755" w:rsidP="00C34646">
      <w:pPr>
        <w:spacing w:after="0"/>
      </w:pPr>
      <w:r w:rsidRPr="003A0755">
        <w:t xml:space="preserve">In TC LI rapporteur's meeting and conference calls only </w:t>
      </w:r>
      <w:r>
        <w:t xml:space="preserve">items are </w:t>
      </w:r>
      <w:r w:rsidRPr="003A0755">
        <w:t>discuss</w:t>
      </w:r>
      <w:r>
        <w:t>ed or draft CRs are discussed and pollished. No decitions are taken.</w:t>
      </w:r>
    </w:p>
    <w:p w14:paraId="7CC4503A" w14:textId="1246CD6A" w:rsidR="003A0755" w:rsidRDefault="003A0755" w:rsidP="00C34646">
      <w:pPr>
        <w:spacing w:after="0"/>
      </w:pPr>
    </w:p>
    <w:p w14:paraId="02010B3D" w14:textId="77777777" w:rsidR="003A0755" w:rsidRDefault="003A0755" w:rsidP="00C34646">
      <w:pPr>
        <w:spacing w:after="0"/>
      </w:pPr>
      <w:r>
        <w:t>Issues discussed were:</w:t>
      </w:r>
    </w:p>
    <w:p w14:paraId="4143173A" w14:textId="0AD3FA27" w:rsidR="003A0755" w:rsidRDefault="003A0755" w:rsidP="003A0755">
      <w:pPr>
        <w:numPr>
          <w:ilvl w:val="0"/>
          <w:numId w:val="20"/>
        </w:numPr>
        <w:spacing w:after="0"/>
      </w:pPr>
      <w:r>
        <w:t>Enhancements on the interfaces for vehicle data</w:t>
      </w:r>
    </w:p>
    <w:p w14:paraId="1C1037B2" w14:textId="01306EA8" w:rsidR="003A0755" w:rsidRDefault="003A0755" w:rsidP="003A0755">
      <w:pPr>
        <w:numPr>
          <w:ilvl w:val="0"/>
          <w:numId w:val="20"/>
        </w:numPr>
        <w:spacing w:after="0"/>
      </w:pPr>
      <w:r>
        <w:t>Next steps for traffic policies</w:t>
      </w:r>
    </w:p>
    <w:p w14:paraId="3A11D742" w14:textId="01D640E8" w:rsidR="003A0755" w:rsidRDefault="003A0755" w:rsidP="003A0755">
      <w:pPr>
        <w:numPr>
          <w:ilvl w:val="0"/>
          <w:numId w:val="20"/>
        </w:numPr>
        <w:spacing w:after="0"/>
      </w:pPr>
      <w:r>
        <w:t>EU e-Evidence developments, possible interaction with TC LI</w:t>
      </w:r>
    </w:p>
    <w:p w14:paraId="1384ACBF" w14:textId="31029B38" w:rsidR="003A0755" w:rsidRDefault="003A0755" w:rsidP="003A0755">
      <w:pPr>
        <w:numPr>
          <w:ilvl w:val="0"/>
          <w:numId w:val="20"/>
        </w:numPr>
        <w:spacing w:after="0"/>
      </w:pPr>
      <w:r>
        <w:t>Testing of TS 0103 120 and TS 103 707</w:t>
      </w:r>
    </w:p>
    <w:p w14:paraId="4C097C53" w14:textId="3CB27A1C" w:rsidR="003A0755" w:rsidRDefault="003A0755" w:rsidP="003A0755">
      <w:pPr>
        <w:numPr>
          <w:ilvl w:val="0"/>
          <w:numId w:val="20"/>
        </w:numPr>
        <w:spacing w:after="0"/>
      </w:pPr>
      <w:r>
        <w:t>Extentions of TS 103 707 (extending core parameters, adding streaming)</w:t>
      </w:r>
    </w:p>
    <w:p w14:paraId="39BB46EE" w14:textId="4FA89822" w:rsidR="003A0755" w:rsidRDefault="003A0755" w:rsidP="003A0755">
      <w:pPr>
        <w:numPr>
          <w:ilvl w:val="0"/>
          <w:numId w:val="20"/>
        </w:numPr>
        <w:spacing w:after="0"/>
      </w:pPr>
      <w:r>
        <w:t>Delivery of public IP-addresses in NAT/PAT situations</w:t>
      </w:r>
    </w:p>
    <w:p w14:paraId="11E12420" w14:textId="19C38564" w:rsidR="003A0755" w:rsidRPr="000218F3" w:rsidRDefault="000218F3" w:rsidP="000218F3">
      <w:pPr>
        <w:numPr>
          <w:ilvl w:val="0"/>
          <w:numId w:val="20"/>
        </w:numPr>
        <w:spacing w:after="0"/>
      </w:pPr>
      <w:r w:rsidRPr="000218F3">
        <w:t xml:space="preserve">Extentions of TS 103 </w:t>
      </w:r>
      <w:r>
        <w:t>120 (OTT use, preservation requests, notifications, data sets)</w:t>
      </w:r>
    </w:p>
    <w:p w14:paraId="14BD0BF8" w14:textId="77777777" w:rsidR="00B77B43" w:rsidRPr="004550CC" w:rsidRDefault="00B77B43" w:rsidP="009F1529">
      <w:pPr>
        <w:spacing w:after="0"/>
        <w:rPr>
          <w:highlight w:val="yellow"/>
        </w:rPr>
      </w:pPr>
      <w:bookmarkStart w:id="0" w:name="_GoBack"/>
      <w:bookmarkEnd w:id="0"/>
    </w:p>
    <w:p w14:paraId="75EC9410" w14:textId="77777777" w:rsidR="009F1529" w:rsidRPr="004550CC" w:rsidRDefault="009F1529" w:rsidP="009F1529">
      <w:pPr>
        <w:keepNext/>
        <w:spacing w:after="120"/>
        <w:rPr>
          <w:b/>
          <w:i/>
        </w:rPr>
      </w:pPr>
      <w:r w:rsidRPr="004550CC">
        <w:rPr>
          <w:b/>
          <w:i/>
        </w:rPr>
        <w:t xml:space="preserve">Future Meetings 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1529" w:rsidRPr="004550CC" w14:paraId="11AFD475" w14:textId="77777777" w:rsidTr="00DC5557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44AD1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4550CC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719AD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4550CC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0F550" w14:textId="77777777" w:rsidR="009F1529" w:rsidRPr="004550CC" w:rsidRDefault="009F152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4550CC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9F1529" w:rsidRPr="004550CC" w14:paraId="59DCB716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17817A" w14:textId="166E821E" w:rsidR="009F1529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31 January - 2 February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CEED54" w14:textId="0529346F" w:rsidR="009F1529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LI#62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737859" w14:textId="77575F70" w:rsidR="009F1529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Sophia Antipolis, France</w:t>
            </w:r>
          </w:p>
        </w:tc>
      </w:tr>
      <w:tr w:rsidR="0093116D" w:rsidRPr="004550CC" w14:paraId="424FD444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70BD6E" w14:textId="7308D578" w:rsidR="0093116D" w:rsidRPr="004550CC" w:rsidRDefault="0093116D" w:rsidP="0093116D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3116D">
              <w:rPr>
                <w:rFonts w:eastAsia="Calibri"/>
              </w:rPr>
              <w:t xml:space="preserve">18 April </w:t>
            </w:r>
            <w:r>
              <w:rPr>
                <w:rFonts w:eastAsia="Calibri"/>
              </w:rPr>
              <w:t>-</w:t>
            </w:r>
            <w:r w:rsidRPr="0093116D">
              <w:rPr>
                <w:rFonts w:eastAsia="Calibri"/>
              </w:rPr>
              <w:t xml:space="preserve"> 19 April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1FF9B4" w14:textId="4653F484" w:rsidR="0093116D" w:rsidRPr="004550CC" w:rsidRDefault="0093116D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3116D">
              <w:rPr>
                <w:rFonts w:eastAsia="Calibri"/>
              </w:rPr>
              <w:t>TC LI Rap#61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BB58F1" w14:textId="0FCCFEB4" w:rsidR="0093116D" w:rsidRPr="004550CC" w:rsidRDefault="0093116D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3116D">
              <w:rPr>
                <w:rFonts w:eastAsia="Calibri"/>
              </w:rPr>
              <w:t>Heathrow</w:t>
            </w:r>
          </w:p>
        </w:tc>
      </w:tr>
      <w:tr w:rsidR="00C105A2" w:rsidRPr="004550CC" w14:paraId="4D921AC1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149F45" w14:textId="2ABC7BE1" w:rsidR="00C105A2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20 June - 22 June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2EDEDA" w14:textId="207D88D8" w:rsidR="00C105A2" w:rsidRPr="004550CC" w:rsidRDefault="00C105A2" w:rsidP="00BF6DA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LI#6</w:t>
            </w:r>
            <w:r w:rsidR="00BF6DA9" w:rsidRPr="004550CC">
              <w:rPr>
                <w:rFonts w:eastAsia="Calibri"/>
              </w:rPr>
              <w:t>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B28214A" w14:textId="25BFAEC0" w:rsidR="00C105A2" w:rsidRPr="004550CC" w:rsidRDefault="00C105A2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Rome, Italy</w:t>
            </w:r>
          </w:p>
        </w:tc>
      </w:tr>
      <w:tr w:rsidR="0093116D" w:rsidRPr="004550CC" w14:paraId="1FFA189B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0DD23A" w14:textId="196C1262" w:rsidR="0093116D" w:rsidRPr="004550CC" w:rsidRDefault="00C01315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 September - 7 September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46FF8C" w14:textId="0A38BA77" w:rsidR="0093116D" w:rsidRPr="004550CC" w:rsidRDefault="0093116D" w:rsidP="00BF6DA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3116D">
              <w:rPr>
                <w:rFonts w:eastAsia="Calibri"/>
              </w:rPr>
              <w:t>TC LI Rap#6</w:t>
            </w:r>
            <w:r w:rsidR="00C01315">
              <w:rPr>
                <w:rFonts w:eastAsia="Calibri"/>
              </w:rPr>
              <w:t>2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C656BB" w14:textId="064A35C8" w:rsidR="0093116D" w:rsidRPr="004550CC" w:rsidRDefault="0093116D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93116D">
              <w:rPr>
                <w:rFonts w:eastAsia="Calibri"/>
              </w:rPr>
              <w:t>Sophia Antipolis, France</w:t>
            </w:r>
          </w:p>
        </w:tc>
      </w:tr>
      <w:tr w:rsidR="00BF6DA9" w:rsidRPr="004550CC" w14:paraId="0992CF86" w14:textId="77777777" w:rsidTr="00DC5557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26E3E9" w14:textId="6209EFD9" w:rsidR="00BF6DA9" w:rsidRPr="004550CC" w:rsidRDefault="00BF6DA9" w:rsidP="00C01315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31 October - 2 November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02479F" w14:textId="4356B4DD" w:rsidR="00BF6DA9" w:rsidRPr="004550CC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TC LI#64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8280C4" w14:textId="42FF1173" w:rsidR="00BF6DA9" w:rsidRPr="004550CC" w:rsidRDefault="00BF6DA9" w:rsidP="009F1529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4550CC">
              <w:rPr>
                <w:rFonts w:eastAsia="Calibri"/>
              </w:rPr>
              <w:t>Sydney, Australia</w:t>
            </w:r>
          </w:p>
        </w:tc>
      </w:tr>
    </w:tbl>
    <w:p w14:paraId="6ADA2A99" w14:textId="77777777" w:rsidR="009F1529" w:rsidRPr="004550CC" w:rsidRDefault="009F1529" w:rsidP="009F1529"/>
    <w:p w14:paraId="0BF7416E" w14:textId="77777777" w:rsidR="00EB0942" w:rsidRDefault="00EB0942"/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EF013" w14:textId="77777777" w:rsidR="00F916C2" w:rsidRDefault="00F916C2">
      <w:r>
        <w:separator/>
      </w:r>
    </w:p>
  </w:endnote>
  <w:endnote w:type="continuationSeparator" w:id="0">
    <w:p w14:paraId="1E992470" w14:textId="77777777" w:rsidR="00F916C2" w:rsidRDefault="00F91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677DE" w14:textId="77777777" w:rsidR="00F916C2" w:rsidRDefault="00F916C2">
      <w:r>
        <w:separator/>
      </w:r>
    </w:p>
  </w:footnote>
  <w:footnote w:type="continuationSeparator" w:id="0">
    <w:p w14:paraId="57441B27" w14:textId="77777777" w:rsidR="00F916C2" w:rsidRDefault="00F91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3B44"/>
    <w:rsid w:val="00014F27"/>
    <w:rsid w:val="000218F3"/>
    <w:rsid w:val="00025A52"/>
    <w:rsid w:val="00051237"/>
    <w:rsid w:val="000A62B2"/>
    <w:rsid w:val="000B4A8C"/>
    <w:rsid w:val="000B6B7E"/>
    <w:rsid w:val="000C624D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C10D1"/>
    <w:rsid w:val="002D326B"/>
    <w:rsid w:val="002E14B3"/>
    <w:rsid w:val="003132F5"/>
    <w:rsid w:val="0033425B"/>
    <w:rsid w:val="00356F0A"/>
    <w:rsid w:val="003828DC"/>
    <w:rsid w:val="00390D62"/>
    <w:rsid w:val="003A0618"/>
    <w:rsid w:val="003A0755"/>
    <w:rsid w:val="003B301B"/>
    <w:rsid w:val="003B4AA1"/>
    <w:rsid w:val="003F5ACF"/>
    <w:rsid w:val="00411F2D"/>
    <w:rsid w:val="00431D0E"/>
    <w:rsid w:val="00440DAB"/>
    <w:rsid w:val="004550CC"/>
    <w:rsid w:val="00466735"/>
    <w:rsid w:val="00483FF3"/>
    <w:rsid w:val="004960D7"/>
    <w:rsid w:val="004A5B46"/>
    <w:rsid w:val="004C71F8"/>
    <w:rsid w:val="005147F8"/>
    <w:rsid w:val="00531916"/>
    <w:rsid w:val="00560999"/>
    <w:rsid w:val="00597F29"/>
    <w:rsid w:val="005F345F"/>
    <w:rsid w:val="00616038"/>
    <w:rsid w:val="00660DFB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921387"/>
    <w:rsid w:val="0093116D"/>
    <w:rsid w:val="00942DB0"/>
    <w:rsid w:val="00943B5B"/>
    <w:rsid w:val="0094657C"/>
    <w:rsid w:val="00973B44"/>
    <w:rsid w:val="009A2621"/>
    <w:rsid w:val="009E608E"/>
    <w:rsid w:val="009F1529"/>
    <w:rsid w:val="00A92EA7"/>
    <w:rsid w:val="00A96779"/>
    <w:rsid w:val="00AB2C80"/>
    <w:rsid w:val="00AE700A"/>
    <w:rsid w:val="00B1095D"/>
    <w:rsid w:val="00B42781"/>
    <w:rsid w:val="00B47ABC"/>
    <w:rsid w:val="00B64397"/>
    <w:rsid w:val="00B7791C"/>
    <w:rsid w:val="00B77B43"/>
    <w:rsid w:val="00BE39A0"/>
    <w:rsid w:val="00BF6DA9"/>
    <w:rsid w:val="00C01315"/>
    <w:rsid w:val="00C03E64"/>
    <w:rsid w:val="00C105A2"/>
    <w:rsid w:val="00C34646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90E18"/>
    <w:rsid w:val="00EA6EFF"/>
    <w:rsid w:val="00EB0942"/>
    <w:rsid w:val="00F916C2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13</cp:revision>
  <cp:lastPrinted>1899-12-31T23:00:00Z</cp:lastPrinted>
  <dcterms:created xsi:type="dcterms:W3CDTF">2022-03-04T15:48:00Z</dcterms:created>
  <dcterms:modified xsi:type="dcterms:W3CDTF">2023-01-22T18:53:00Z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